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332D2D" w:rsidRPr="005C645A" w:rsidRDefault="00FC5615" w:rsidP="00332D2D">
      <w:pPr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CD4BD3">
        <w:rPr>
          <w:rFonts w:ascii="Arial" w:hAnsi="Arial" w:cs="Arial"/>
          <w:sz w:val="22"/>
          <w:szCs w:val="22"/>
        </w:rPr>
        <w:t>4</w:t>
      </w:r>
      <w:r w:rsidR="00332D2D">
        <w:rPr>
          <w:rFonts w:ascii="Arial" w:hAnsi="Arial" w:cs="Arial"/>
          <w:sz w:val="22"/>
          <w:szCs w:val="22"/>
        </w:rPr>
        <w:t>5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CD4BD3">
        <w:rPr>
          <w:rFonts w:ascii="Arial" w:hAnsi="Arial" w:cs="Arial"/>
          <w:sz w:val="22"/>
          <w:szCs w:val="22"/>
        </w:rPr>
        <w:t>1</w:t>
      </w:r>
      <w:r w:rsidR="00332D2D">
        <w:rPr>
          <w:rFonts w:ascii="Arial" w:hAnsi="Arial" w:cs="Arial"/>
          <w:sz w:val="22"/>
          <w:szCs w:val="22"/>
        </w:rPr>
        <w:t>3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="00CD4BD3">
        <w:rPr>
          <w:rFonts w:ascii="Arial" w:hAnsi="Arial" w:cs="Arial"/>
          <w:sz w:val="22"/>
          <w:szCs w:val="22"/>
        </w:rPr>
        <w:t>marca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</w:t>
      </w:r>
      <w:r w:rsidR="00CD4BD3">
        <w:rPr>
          <w:rFonts w:ascii="Arial" w:hAnsi="Arial" w:cs="Arial"/>
          <w:sz w:val="22"/>
          <w:szCs w:val="22"/>
        </w:rPr>
        <w:t>oraz Zarządzenia nr 5</w:t>
      </w:r>
      <w:r w:rsidR="00332D2D">
        <w:rPr>
          <w:rFonts w:ascii="Arial" w:hAnsi="Arial" w:cs="Arial"/>
          <w:sz w:val="22"/>
          <w:szCs w:val="22"/>
        </w:rPr>
        <w:t>1</w:t>
      </w:r>
      <w:r w:rsidR="00CD4BD3">
        <w:rPr>
          <w:rFonts w:ascii="Arial" w:hAnsi="Arial" w:cs="Arial"/>
          <w:sz w:val="22"/>
          <w:szCs w:val="22"/>
        </w:rPr>
        <w:t>/2023 z dnia 2</w:t>
      </w:r>
      <w:r w:rsidR="00332D2D">
        <w:rPr>
          <w:rFonts w:ascii="Arial" w:hAnsi="Arial" w:cs="Arial"/>
          <w:sz w:val="22"/>
          <w:szCs w:val="22"/>
        </w:rPr>
        <w:t>7</w:t>
      </w:r>
      <w:r w:rsidR="00CD4BD3">
        <w:rPr>
          <w:rFonts w:ascii="Arial" w:hAnsi="Arial" w:cs="Arial"/>
          <w:sz w:val="22"/>
          <w:szCs w:val="22"/>
        </w:rPr>
        <w:t xml:space="preserve"> marca 2023 r. </w:t>
      </w:r>
      <w:r w:rsidRPr="00AC346B">
        <w:rPr>
          <w:rFonts w:ascii="Arial" w:hAnsi="Arial" w:cs="Arial"/>
          <w:sz w:val="22"/>
          <w:szCs w:val="22"/>
        </w:rPr>
        <w:t xml:space="preserve"> </w:t>
      </w:r>
      <w:r w:rsidR="00CD4BD3">
        <w:rPr>
          <w:rFonts w:ascii="Arial" w:hAnsi="Arial" w:cs="Arial"/>
          <w:sz w:val="22"/>
          <w:szCs w:val="22"/>
        </w:rPr>
        <w:t xml:space="preserve">           </w:t>
      </w:r>
      <w:r w:rsidRPr="00AC346B">
        <w:rPr>
          <w:rFonts w:ascii="Arial" w:hAnsi="Arial" w:cs="Arial"/>
          <w:sz w:val="22"/>
          <w:szCs w:val="22"/>
        </w:rPr>
        <w:t xml:space="preserve">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</w:t>
      </w:r>
      <w:r w:rsidR="00CD4BD3">
        <w:rPr>
          <w:rFonts w:ascii="Arial" w:hAnsi="Arial" w:cs="Arial"/>
          <w:sz w:val="22"/>
          <w:szCs w:val="22"/>
        </w:rPr>
        <w:t xml:space="preserve">na </w:t>
      </w:r>
    </w:p>
    <w:p w:rsidR="00332D2D" w:rsidRDefault="00332D2D" w:rsidP="00332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32D2D" w:rsidRDefault="00332D2D" w:rsidP="00332D2D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AA7311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A7311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A7311">
        <w:rPr>
          <w:rFonts w:ascii="Arial" w:hAnsi="Arial" w:cs="Arial"/>
          <w:b/>
          <w:sz w:val="22"/>
          <w:szCs w:val="22"/>
        </w:rPr>
        <w:t xml:space="preserve"> zakresie wykonywania zawodu lekarza specjalisty w dziedzinie anestezjologii i intensywnej terapii</w:t>
      </w:r>
      <w:r>
        <w:rPr>
          <w:rFonts w:ascii="Arial" w:hAnsi="Arial" w:cs="Arial"/>
          <w:b/>
          <w:sz w:val="22"/>
          <w:szCs w:val="22"/>
        </w:rPr>
        <w:t xml:space="preserve"> – 5 dni w tygodniu – 2 osoby, lub</w:t>
      </w:r>
    </w:p>
    <w:p w:rsidR="00332D2D" w:rsidRDefault="00332D2D" w:rsidP="00332D2D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AA7311">
        <w:rPr>
          <w:rFonts w:ascii="Arial" w:hAnsi="Arial" w:cs="Arial"/>
          <w:b/>
          <w:sz w:val="22"/>
          <w:szCs w:val="22"/>
        </w:rPr>
        <w:t xml:space="preserve"> </w:t>
      </w:r>
      <w:r w:rsidRPr="00AA7311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A7311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A7311">
        <w:rPr>
          <w:rFonts w:ascii="Arial" w:hAnsi="Arial" w:cs="Arial"/>
          <w:b/>
          <w:sz w:val="22"/>
          <w:szCs w:val="22"/>
        </w:rPr>
        <w:t xml:space="preserve"> zakresie wykonywania zawodu lekarza </w:t>
      </w:r>
      <w:r w:rsidRPr="00250DB2">
        <w:rPr>
          <w:rFonts w:ascii="Arial" w:hAnsi="Arial" w:cs="Arial"/>
          <w:b/>
          <w:sz w:val="22"/>
          <w:szCs w:val="22"/>
        </w:rPr>
        <w:t xml:space="preserve">specjalisty w dziedzinie anestezjologii i intensywnej terapii – 2 dni w tygodniu – </w:t>
      </w:r>
      <w:r>
        <w:rPr>
          <w:rFonts w:ascii="Arial" w:hAnsi="Arial" w:cs="Arial"/>
          <w:b/>
          <w:sz w:val="22"/>
          <w:szCs w:val="22"/>
        </w:rPr>
        <w:t>1</w:t>
      </w:r>
      <w:r w:rsidRPr="00250DB2">
        <w:rPr>
          <w:rFonts w:ascii="Arial" w:hAnsi="Arial" w:cs="Arial"/>
          <w:b/>
          <w:sz w:val="22"/>
          <w:szCs w:val="22"/>
        </w:rPr>
        <w:t xml:space="preserve"> osob</w:t>
      </w:r>
      <w:r>
        <w:rPr>
          <w:rFonts w:ascii="Arial" w:hAnsi="Arial" w:cs="Arial"/>
          <w:b/>
          <w:sz w:val="22"/>
          <w:szCs w:val="22"/>
        </w:rPr>
        <w:t>a</w:t>
      </w:r>
      <w:r w:rsidRPr="00250DB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; lub</w:t>
      </w:r>
    </w:p>
    <w:p w:rsidR="00332D2D" w:rsidRPr="00250DB2" w:rsidRDefault="00332D2D" w:rsidP="00332D2D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AA7311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A7311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A7311">
        <w:rPr>
          <w:rFonts w:ascii="Arial" w:hAnsi="Arial" w:cs="Arial"/>
          <w:b/>
          <w:sz w:val="22"/>
          <w:szCs w:val="22"/>
        </w:rPr>
        <w:t xml:space="preserve"> zakresie wykonywania zawodu lekarza </w:t>
      </w:r>
      <w:r w:rsidRPr="00250DB2">
        <w:rPr>
          <w:rFonts w:ascii="Arial" w:hAnsi="Arial" w:cs="Arial"/>
          <w:b/>
          <w:sz w:val="22"/>
          <w:szCs w:val="22"/>
        </w:rPr>
        <w:t xml:space="preserve">specjalisty w dziedzinie anestezjologii i intensywnej terapii – </w:t>
      </w:r>
      <w:r>
        <w:rPr>
          <w:rFonts w:ascii="Arial" w:hAnsi="Arial" w:cs="Arial"/>
          <w:b/>
          <w:sz w:val="22"/>
          <w:szCs w:val="22"/>
        </w:rPr>
        <w:t>1</w:t>
      </w:r>
      <w:r w:rsidRPr="00250DB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dzień</w:t>
      </w:r>
      <w:r w:rsidRPr="00250DB2">
        <w:rPr>
          <w:rFonts w:ascii="Arial" w:hAnsi="Arial" w:cs="Arial"/>
          <w:b/>
          <w:sz w:val="22"/>
          <w:szCs w:val="22"/>
        </w:rPr>
        <w:t xml:space="preserve"> w tygodniu – </w:t>
      </w:r>
      <w:r>
        <w:rPr>
          <w:rFonts w:ascii="Arial" w:hAnsi="Arial" w:cs="Arial"/>
          <w:b/>
          <w:sz w:val="22"/>
          <w:szCs w:val="22"/>
        </w:rPr>
        <w:t>1</w:t>
      </w:r>
      <w:r w:rsidRPr="00250DB2">
        <w:rPr>
          <w:rFonts w:ascii="Arial" w:hAnsi="Arial" w:cs="Arial"/>
          <w:b/>
          <w:sz w:val="22"/>
          <w:szCs w:val="22"/>
        </w:rPr>
        <w:t xml:space="preserve"> osob</w:t>
      </w:r>
      <w:r>
        <w:rPr>
          <w:rFonts w:ascii="Arial" w:hAnsi="Arial" w:cs="Arial"/>
          <w:b/>
          <w:sz w:val="22"/>
          <w:szCs w:val="22"/>
        </w:rPr>
        <w:t>a</w:t>
      </w:r>
      <w:r w:rsidRPr="00250DB2">
        <w:rPr>
          <w:rFonts w:ascii="Arial" w:hAnsi="Arial" w:cs="Arial"/>
          <w:b/>
          <w:sz w:val="22"/>
          <w:szCs w:val="22"/>
        </w:rPr>
        <w:t>.</w:t>
      </w:r>
    </w:p>
    <w:p w:rsidR="00332D2D" w:rsidRDefault="00332D2D" w:rsidP="00576B57">
      <w:pPr>
        <w:pStyle w:val="NormalnyWeb"/>
        <w:spacing w:before="0" w:beforeAutospacing="0" w:after="0" w:afterAutospacing="0" w:line="276" w:lineRule="auto"/>
        <w:jc w:val="both"/>
        <w:rPr>
          <w:rStyle w:val="colour"/>
          <w:rFonts w:ascii="Arial" w:hAnsi="Arial" w:cs="Arial"/>
          <w:color w:val="000000"/>
          <w:sz w:val="22"/>
          <w:szCs w:val="22"/>
        </w:rPr>
      </w:pPr>
    </w:p>
    <w:p w:rsidR="008E7FF1" w:rsidRDefault="00AC346B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CD4BD3">
        <w:rPr>
          <w:rFonts w:ascii="Arial" w:hAnsi="Arial" w:cs="Arial"/>
          <w:sz w:val="22"/>
          <w:szCs w:val="22"/>
        </w:rPr>
        <w:t>2</w:t>
      </w:r>
      <w:r w:rsidR="00332D2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.0</w:t>
      </w:r>
      <w:r w:rsidR="00CD4B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332D2D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332D2D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C346B" w:rsidRDefault="00332D2D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1A1A1A"/>
          <w:shd w:val="clear" w:color="auto" w:fill="FFFFFF"/>
        </w:rPr>
      </w:pPr>
      <w:r>
        <w:rPr>
          <w:rStyle w:val="Pogrubienie"/>
          <w:rFonts w:ascii="Arial" w:hAnsi="Arial" w:cs="Arial"/>
          <w:color w:val="1A1A1A"/>
          <w:shd w:val="clear" w:color="auto" w:fill="FFFFFF"/>
        </w:rPr>
        <w:t xml:space="preserve">GABINET LEKARSKI JAROSŁAW GARLICKI; </w:t>
      </w:r>
      <w:r>
        <w:rPr>
          <w:rFonts w:ascii="Arial" w:hAnsi="Arial" w:cs="Arial"/>
          <w:color w:val="1A1A1A"/>
          <w:shd w:val="clear" w:color="auto" w:fill="FFFFFF"/>
        </w:rPr>
        <w:t>JAROSŁAW GARLICKI, woj. MAŁOPOLSKIE, pow. krakowski, gm. Wielka Wieś, miejsc. Giebułtów, ul. Rajska,</w:t>
      </w:r>
      <w:r w:rsidR="002F3DB0">
        <w:rPr>
          <w:rFonts w:ascii="Arial" w:hAnsi="Arial" w:cs="Arial"/>
          <w:color w:val="1A1A1A"/>
          <w:shd w:val="clear" w:color="auto" w:fill="FFFFFF"/>
        </w:rPr>
        <w:t xml:space="preserve">            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 xml:space="preserve"> nr 12, 32-085.</w:t>
      </w:r>
    </w:p>
    <w:p w:rsidR="00332D2D" w:rsidRPr="00852D2B" w:rsidRDefault="00332D2D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332D2D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332D2D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332D2D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CD4BD3">
        <w:rPr>
          <w:rFonts w:ascii="Arial" w:hAnsi="Arial" w:cs="Arial"/>
          <w:sz w:val="22"/>
          <w:szCs w:val="22"/>
        </w:rPr>
        <w:t>2</w:t>
      </w:r>
      <w:r w:rsidR="00332D2D">
        <w:rPr>
          <w:rFonts w:ascii="Arial" w:hAnsi="Arial" w:cs="Arial"/>
          <w:sz w:val="22"/>
          <w:szCs w:val="22"/>
        </w:rPr>
        <w:t>9</w:t>
      </w:r>
      <w:r w:rsidR="00CD4BD3">
        <w:rPr>
          <w:rFonts w:ascii="Arial" w:hAnsi="Arial" w:cs="Arial"/>
          <w:sz w:val="22"/>
          <w:szCs w:val="22"/>
        </w:rPr>
        <w:t>.03.2023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597" w:rsidRDefault="00665597" w:rsidP="00D03771">
      <w:r>
        <w:separator/>
      </w:r>
    </w:p>
  </w:endnote>
  <w:endnote w:type="continuationSeparator" w:id="0">
    <w:p w:rsidR="00665597" w:rsidRDefault="00665597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597" w:rsidRDefault="00665597" w:rsidP="00D03771">
      <w:r>
        <w:separator/>
      </w:r>
    </w:p>
  </w:footnote>
  <w:footnote w:type="continuationSeparator" w:id="0">
    <w:p w:rsidR="00665597" w:rsidRDefault="00665597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07D2E8E"/>
    <w:multiLevelType w:val="hybridMultilevel"/>
    <w:tmpl w:val="3E46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258AE"/>
    <w:multiLevelType w:val="hybridMultilevel"/>
    <w:tmpl w:val="D214F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1"/>
  </w:num>
  <w:num w:numId="5">
    <w:abstractNumId w:val="23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2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16"/>
  </w:num>
  <w:num w:numId="16">
    <w:abstractNumId w:val="24"/>
  </w:num>
  <w:num w:numId="17">
    <w:abstractNumId w:val="17"/>
  </w:num>
  <w:num w:numId="18">
    <w:abstractNumId w:val="11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2"/>
  </w:num>
  <w:num w:numId="24">
    <w:abstractNumId w:val="15"/>
  </w:num>
  <w:num w:numId="25">
    <w:abstractNumId w:val="19"/>
  </w:num>
  <w:num w:numId="26">
    <w:abstractNumId w:val="26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F3DB0"/>
    <w:rsid w:val="003057DD"/>
    <w:rsid w:val="00332D2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665597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4BD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2F6D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2023-02-06T10:02:00Z</cp:lastPrinted>
  <dcterms:created xsi:type="dcterms:W3CDTF">2023-03-30T06:21:00Z</dcterms:created>
  <dcterms:modified xsi:type="dcterms:W3CDTF">2023-03-30T06:23:00Z</dcterms:modified>
</cp:coreProperties>
</file>